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4-02-14T00:00:00Z">
          <w:dateFormat w:val="MMMM d, yyyy"/>
          <w:lid w:val="en-US"/>
          <w:storeMappedDataAs w:val="dateTime"/>
          <w:calendar w:val="gregorian"/>
        </w:date>
      </w:sdtPr>
      <w:sdtEndPr/>
      <w:sdtContent>
        <w:p w:rsidR="00810747" w:rsidRPr="00CD3472" w:rsidRDefault="00B5678B" w:rsidP="001F754C">
          <w:pPr>
            <w:pStyle w:val="Heading1"/>
            <w:jc w:val="right"/>
            <w:rPr>
              <w:b/>
              <w:color w:val="4F6228" w:themeColor="accent3" w:themeShade="80"/>
              <w:sz w:val="24"/>
            </w:rPr>
          </w:pPr>
          <w:r>
            <w:rPr>
              <w:rFonts w:ascii="Calibri" w:hAnsi="Calibri" w:cs="Calibri"/>
              <w:b/>
              <w:color w:val="FF0000"/>
              <w:sz w:val="36"/>
              <w:szCs w:val="36"/>
            </w:rPr>
            <w:t>February 14,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Fayad, Jefe de Sección                    </w:t>
      </w:r>
      <w:r w:rsidR="00C4636D">
        <w:rPr>
          <w:b w:val="0"/>
          <w:i/>
          <w:szCs w:val="20"/>
          <w:lang w:val="es-CO"/>
        </w:rPr>
        <w:t xml:space="preserve">   </w:t>
      </w:r>
      <w:r w:rsidR="005D4C57">
        <w:rPr>
          <w:b w:val="0"/>
          <w:i/>
          <w:szCs w:val="20"/>
          <w:lang w:val="es-CO"/>
        </w:rPr>
        <w:t>Carmen Elvira Cabal</w:t>
      </w:r>
      <w:r w:rsidR="00A0230E" w:rsidRPr="00A0230E">
        <w:rPr>
          <w:b w:val="0"/>
          <w:i/>
          <w:szCs w:val="20"/>
          <w:lang w:val="es-CO"/>
        </w:rPr>
        <w:t xml:space="preserve">, </w:t>
      </w:r>
      <w:r w:rsidR="005D4C57">
        <w:rPr>
          <w:b w:val="0"/>
          <w:i/>
          <w:szCs w:val="20"/>
          <w:lang w:val="es-CO"/>
        </w:rPr>
        <w:t>Coordinadora de Matemática</w:t>
      </w:r>
      <w:r>
        <w:rPr>
          <w:b w:val="0"/>
          <w:i/>
          <w:szCs w:val="20"/>
          <w:lang w:val="es-CO"/>
        </w:rPr>
        <w:t xml:space="preserve">                                     </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C4636D">
        <w:rPr>
          <w:i/>
          <w:lang w:val="es-CO"/>
        </w:rPr>
        <w:t xml:space="preserve">           Adriana Yepes, Coordinadora de Lengua</w:t>
      </w:r>
    </w:p>
    <w:p w:rsidR="005A7BE8" w:rsidRDefault="00F403E6" w:rsidP="00043EC3">
      <w:pPr>
        <w:rPr>
          <w:i/>
          <w:szCs w:val="20"/>
          <w:lang w:val="es-CO"/>
        </w:rPr>
      </w:pPr>
      <w:r w:rsidRPr="00C4636D">
        <w:rPr>
          <w:i/>
          <w:lang w:val="es-CO"/>
        </w:rPr>
        <w:t>María del Pilar Clavijo, Psicóloga</w:t>
      </w:r>
      <w:r w:rsidR="00C4636D" w:rsidRPr="00C4636D">
        <w:rPr>
          <w:i/>
          <w:lang w:val="es-CO"/>
        </w:rPr>
        <w:tab/>
      </w:r>
      <w:r w:rsidR="00C4636D">
        <w:rPr>
          <w:i/>
          <w:lang w:val="es-CO"/>
        </w:rPr>
        <w:t xml:space="preserve">  </w:t>
      </w:r>
      <w:r w:rsidR="007F0F57" w:rsidRPr="00C4636D">
        <w:rPr>
          <w:i/>
          <w:szCs w:val="20"/>
          <w:lang w:val="es-CO"/>
        </w:rPr>
        <w:t>José Vicente Medina, Coordinador de Educación</w:t>
      </w:r>
      <w:r w:rsidR="00C4636D" w:rsidRPr="00C4636D">
        <w:rPr>
          <w:i/>
          <w:szCs w:val="20"/>
          <w:lang w:val="es-CO"/>
        </w:rPr>
        <w:t xml:space="preserve"> Física</w:t>
      </w:r>
    </w:p>
    <w:p w:rsidR="00865806" w:rsidRDefault="00865806" w:rsidP="00043EC3">
      <w:pPr>
        <w:rPr>
          <w:i/>
          <w:szCs w:val="20"/>
          <w:lang w:val="es-CO"/>
        </w:rPr>
      </w:pPr>
      <w:proofErr w:type="spellStart"/>
      <w:r>
        <w:rPr>
          <w:i/>
          <w:szCs w:val="20"/>
          <w:lang w:val="es-CO"/>
        </w:rPr>
        <w:t>Elaine</w:t>
      </w:r>
      <w:proofErr w:type="spellEnd"/>
      <w:r>
        <w:rPr>
          <w:i/>
          <w:szCs w:val="20"/>
          <w:lang w:val="es-CO"/>
        </w:rPr>
        <w:t xml:space="preserve"> Escobar, Coordinadora Kinder (</w:t>
      </w:r>
      <w:proofErr w:type="spellStart"/>
      <w:r>
        <w:rPr>
          <w:i/>
          <w:szCs w:val="20"/>
          <w:lang w:val="es-CO"/>
        </w:rPr>
        <w:t>eda</w:t>
      </w:r>
      <w:proofErr w:type="spellEnd"/>
      <w:r>
        <w:rPr>
          <w:i/>
          <w:szCs w:val="20"/>
          <w:lang w:val="es-CO"/>
        </w:rPr>
        <w:t>)</w:t>
      </w:r>
      <w:r w:rsidR="00182A97">
        <w:rPr>
          <w:i/>
          <w:szCs w:val="20"/>
          <w:lang w:val="es-CO"/>
        </w:rPr>
        <w:tab/>
      </w:r>
      <w:r w:rsidR="00B5678B">
        <w:rPr>
          <w:i/>
          <w:szCs w:val="20"/>
          <w:lang w:val="es-CO"/>
        </w:rPr>
        <w:t xml:space="preserve"> </w:t>
      </w:r>
      <w:r w:rsidR="00182A97">
        <w:rPr>
          <w:i/>
          <w:szCs w:val="20"/>
          <w:lang w:val="es-CO"/>
        </w:rPr>
        <w:t>Ana María De La Torre, Coordinadora de Jardín</w:t>
      </w:r>
    </w:p>
    <w:p w:rsidR="00B5678B" w:rsidRDefault="00B5678B" w:rsidP="00043EC3">
      <w:pPr>
        <w:rPr>
          <w:i/>
          <w:szCs w:val="20"/>
          <w:lang w:val="es-CO"/>
        </w:rPr>
      </w:pPr>
      <w:proofErr w:type="spellStart"/>
      <w:r>
        <w:rPr>
          <w:i/>
          <w:szCs w:val="20"/>
          <w:lang w:val="es-CO"/>
        </w:rPr>
        <w:t>Sidey</w:t>
      </w:r>
      <w:proofErr w:type="spellEnd"/>
      <w:r>
        <w:rPr>
          <w:i/>
          <w:szCs w:val="20"/>
          <w:lang w:val="es-CO"/>
        </w:rPr>
        <w:t xml:space="preserve"> </w:t>
      </w:r>
      <w:proofErr w:type="spellStart"/>
      <w:r>
        <w:rPr>
          <w:i/>
          <w:szCs w:val="20"/>
          <w:lang w:val="es-CO"/>
        </w:rPr>
        <w:t>Viedman</w:t>
      </w:r>
      <w:proofErr w:type="spellEnd"/>
      <w:r>
        <w:rPr>
          <w:i/>
          <w:szCs w:val="20"/>
          <w:lang w:val="es-CO"/>
        </w:rPr>
        <w:t>, Asistente de Sección                               Flor Herrera, Coordinadora de Prekinder</w:t>
      </w:r>
    </w:p>
    <w:p w:rsidR="00A35A10" w:rsidRDefault="00A35A10" w:rsidP="00043EC3">
      <w:pPr>
        <w:rPr>
          <w:i/>
          <w:szCs w:val="20"/>
          <w:lang w:val="es-CO"/>
        </w:rPr>
      </w:pPr>
    </w:p>
    <w:p w:rsidR="00734CC4" w:rsidRDefault="00B5678B" w:rsidP="00B5678B">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Los 100 Días de Colegio</w:t>
      </w:r>
    </w:p>
    <w:p w:rsidR="00B5678B" w:rsidRDefault="00B5678B" w:rsidP="00B5678B">
      <w:pPr>
        <w:pStyle w:val="ListParagraph"/>
        <w:numPr>
          <w:ilvl w:val="0"/>
          <w:numId w:val="28"/>
        </w:numPr>
        <w:rPr>
          <w:lang w:val="es-CO"/>
        </w:rPr>
      </w:pPr>
      <w:r>
        <w:rPr>
          <w:lang w:val="es-CO"/>
        </w:rPr>
        <w:t>Bloque A: Juegos al interior</w:t>
      </w:r>
    </w:p>
    <w:p w:rsidR="00B5678B" w:rsidRDefault="00B5678B" w:rsidP="00B5678B">
      <w:pPr>
        <w:pStyle w:val="ListParagraph"/>
        <w:numPr>
          <w:ilvl w:val="0"/>
          <w:numId w:val="28"/>
        </w:numPr>
        <w:rPr>
          <w:lang w:val="es-CO"/>
        </w:rPr>
      </w:pPr>
      <w:r>
        <w:rPr>
          <w:lang w:val="es-CO"/>
        </w:rPr>
        <w:t>Bloque B: Juegos al exterior</w:t>
      </w:r>
    </w:p>
    <w:p w:rsidR="00B5678B" w:rsidRDefault="00B5678B" w:rsidP="00B5678B">
      <w:pPr>
        <w:pStyle w:val="ListParagraph"/>
        <w:numPr>
          <w:ilvl w:val="0"/>
          <w:numId w:val="28"/>
        </w:numPr>
        <w:rPr>
          <w:lang w:val="es-CO"/>
        </w:rPr>
      </w:pPr>
      <w:r>
        <w:rPr>
          <w:lang w:val="es-CO"/>
        </w:rPr>
        <w:t>Bloque C: Acto en el auditorio</w:t>
      </w:r>
    </w:p>
    <w:p w:rsidR="00214757" w:rsidRDefault="00214757" w:rsidP="00B5678B">
      <w:pPr>
        <w:pStyle w:val="ListParagraph"/>
        <w:numPr>
          <w:ilvl w:val="0"/>
          <w:numId w:val="28"/>
        </w:numPr>
        <w:rPr>
          <w:lang w:val="es-CO"/>
        </w:rPr>
      </w:pPr>
      <w:r>
        <w:rPr>
          <w:lang w:val="es-CO"/>
        </w:rPr>
        <w:t>El siguiente cuadro muestra los profesores que estarán liderando actividades en cada grado en cada bloque. Los profesores titulares estarán apoyando a especialistas cuando no estén liderando actividades.</w:t>
      </w:r>
    </w:p>
    <w:p w:rsidR="00214757" w:rsidRDefault="00214757" w:rsidP="00214757">
      <w:pPr>
        <w:rPr>
          <w:lang w:val="es-CO"/>
        </w:rPr>
      </w:pPr>
    </w:p>
    <w:tbl>
      <w:tblPr>
        <w:tblStyle w:val="TableGrid"/>
        <w:tblW w:w="0" w:type="auto"/>
        <w:tblLook w:val="04A0" w:firstRow="1" w:lastRow="0" w:firstColumn="1" w:lastColumn="0" w:noHBand="0" w:noVBand="1"/>
      </w:tblPr>
      <w:tblGrid>
        <w:gridCol w:w="2195"/>
        <w:gridCol w:w="2195"/>
        <w:gridCol w:w="2195"/>
        <w:gridCol w:w="2195"/>
      </w:tblGrid>
      <w:tr w:rsidR="00214757" w:rsidTr="00214757">
        <w:tc>
          <w:tcPr>
            <w:tcW w:w="2195" w:type="dxa"/>
          </w:tcPr>
          <w:p w:rsidR="00214757" w:rsidRDefault="00214757" w:rsidP="00214757">
            <w:pPr>
              <w:rPr>
                <w:lang w:val="es-CO"/>
              </w:rPr>
            </w:pPr>
          </w:p>
        </w:tc>
        <w:tc>
          <w:tcPr>
            <w:tcW w:w="2195" w:type="dxa"/>
          </w:tcPr>
          <w:p w:rsidR="00214757" w:rsidRDefault="00214757" w:rsidP="00214757">
            <w:pPr>
              <w:rPr>
                <w:lang w:val="es-CO"/>
              </w:rPr>
            </w:pPr>
            <w:r>
              <w:rPr>
                <w:lang w:val="es-CO"/>
              </w:rPr>
              <w:t>Prekinder</w:t>
            </w:r>
          </w:p>
        </w:tc>
        <w:tc>
          <w:tcPr>
            <w:tcW w:w="2195" w:type="dxa"/>
          </w:tcPr>
          <w:p w:rsidR="00214757" w:rsidRDefault="00214757" w:rsidP="00214757">
            <w:pPr>
              <w:rPr>
                <w:lang w:val="es-CO"/>
              </w:rPr>
            </w:pPr>
            <w:r>
              <w:rPr>
                <w:lang w:val="es-CO"/>
              </w:rPr>
              <w:t>Kinder</w:t>
            </w:r>
          </w:p>
        </w:tc>
        <w:tc>
          <w:tcPr>
            <w:tcW w:w="2195" w:type="dxa"/>
          </w:tcPr>
          <w:p w:rsidR="00214757" w:rsidRDefault="00214757" w:rsidP="00214757">
            <w:pPr>
              <w:rPr>
                <w:lang w:val="es-CO"/>
              </w:rPr>
            </w:pPr>
            <w:r>
              <w:rPr>
                <w:lang w:val="es-CO"/>
              </w:rPr>
              <w:t>Primero</w:t>
            </w:r>
          </w:p>
        </w:tc>
      </w:tr>
      <w:tr w:rsidR="00214757" w:rsidTr="00214757">
        <w:tc>
          <w:tcPr>
            <w:tcW w:w="2195" w:type="dxa"/>
          </w:tcPr>
          <w:p w:rsidR="00214757" w:rsidRDefault="00214757" w:rsidP="00214757">
            <w:pPr>
              <w:rPr>
                <w:lang w:val="es-CO"/>
              </w:rPr>
            </w:pPr>
            <w:r>
              <w:rPr>
                <w:lang w:val="es-CO"/>
              </w:rPr>
              <w:t>Bloque A</w:t>
            </w:r>
          </w:p>
          <w:p w:rsidR="00214757" w:rsidRDefault="00214757" w:rsidP="00214757">
            <w:pPr>
              <w:rPr>
                <w:lang w:val="es-CO"/>
              </w:rPr>
            </w:pPr>
            <w:r>
              <w:rPr>
                <w:lang w:val="es-CO"/>
              </w:rPr>
              <w:t>Juegos al interior</w:t>
            </w:r>
          </w:p>
        </w:tc>
        <w:tc>
          <w:tcPr>
            <w:tcW w:w="2195" w:type="dxa"/>
          </w:tcPr>
          <w:p w:rsidR="00214757" w:rsidRDefault="00214757" w:rsidP="00214757">
            <w:pPr>
              <w:rPr>
                <w:lang w:val="es-CO"/>
              </w:rPr>
            </w:pPr>
            <w:r>
              <w:rPr>
                <w:lang w:val="es-CO"/>
              </w:rPr>
              <w:t>Clarita</w:t>
            </w:r>
          </w:p>
          <w:p w:rsidR="00214757" w:rsidRDefault="00214757" w:rsidP="00214757">
            <w:pPr>
              <w:rPr>
                <w:lang w:val="es-CO"/>
              </w:rPr>
            </w:pPr>
            <w:r>
              <w:rPr>
                <w:lang w:val="es-CO"/>
              </w:rPr>
              <w:t>2 parejas de titulares</w:t>
            </w:r>
          </w:p>
        </w:tc>
        <w:tc>
          <w:tcPr>
            <w:tcW w:w="2195" w:type="dxa"/>
          </w:tcPr>
          <w:p w:rsidR="00214757" w:rsidRDefault="00214757" w:rsidP="00214757">
            <w:pPr>
              <w:rPr>
                <w:lang w:val="es-CO"/>
              </w:rPr>
            </w:pPr>
            <w:r>
              <w:rPr>
                <w:lang w:val="es-CO"/>
              </w:rPr>
              <w:t>Katherine</w:t>
            </w:r>
            <w:r>
              <w:rPr>
                <w:lang w:val="es-CO"/>
              </w:rPr>
              <w:t xml:space="preserve"> </w:t>
            </w:r>
          </w:p>
          <w:p w:rsidR="00214757" w:rsidRDefault="00214757" w:rsidP="00214757">
            <w:pPr>
              <w:rPr>
                <w:lang w:val="es-CO"/>
              </w:rPr>
            </w:pPr>
            <w:r>
              <w:rPr>
                <w:lang w:val="es-CO"/>
              </w:rPr>
              <w:t>Margarita</w:t>
            </w:r>
          </w:p>
          <w:p w:rsidR="00214757" w:rsidRDefault="00214757" w:rsidP="00214757">
            <w:pPr>
              <w:rPr>
                <w:lang w:val="es-CO"/>
              </w:rPr>
            </w:pPr>
            <w:r>
              <w:rPr>
                <w:lang w:val="es-CO"/>
              </w:rPr>
              <w:t>2 parejas de titulares</w:t>
            </w:r>
          </w:p>
          <w:p w:rsidR="00214757" w:rsidRDefault="00214757" w:rsidP="00214757">
            <w:pPr>
              <w:rPr>
                <w:lang w:val="es-CO"/>
              </w:rPr>
            </w:pPr>
          </w:p>
        </w:tc>
        <w:tc>
          <w:tcPr>
            <w:tcW w:w="2195" w:type="dxa"/>
          </w:tcPr>
          <w:p w:rsidR="00214757" w:rsidRDefault="00214757" w:rsidP="00214757">
            <w:pPr>
              <w:rPr>
                <w:lang w:val="es-CO"/>
              </w:rPr>
            </w:pPr>
            <w:r>
              <w:rPr>
                <w:lang w:val="es-CO"/>
              </w:rPr>
              <w:t>Ángela</w:t>
            </w:r>
          </w:p>
          <w:p w:rsidR="00214757" w:rsidRDefault="00214757" w:rsidP="00214757">
            <w:pPr>
              <w:rPr>
                <w:lang w:val="es-CO"/>
              </w:rPr>
            </w:pPr>
            <w:r>
              <w:rPr>
                <w:lang w:val="es-CO"/>
              </w:rPr>
              <w:t>3 parejas de titulares</w:t>
            </w:r>
          </w:p>
        </w:tc>
      </w:tr>
      <w:tr w:rsidR="00214757" w:rsidTr="00214757">
        <w:tc>
          <w:tcPr>
            <w:tcW w:w="2195" w:type="dxa"/>
          </w:tcPr>
          <w:p w:rsidR="00214757" w:rsidRDefault="00214757" w:rsidP="00214757">
            <w:pPr>
              <w:rPr>
                <w:lang w:val="es-CO"/>
              </w:rPr>
            </w:pPr>
            <w:r>
              <w:rPr>
                <w:lang w:val="es-CO"/>
              </w:rPr>
              <w:t>Bloque B</w:t>
            </w:r>
          </w:p>
          <w:p w:rsidR="00214757" w:rsidRDefault="00214757" w:rsidP="00214757">
            <w:pPr>
              <w:rPr>
                <w:lang w:val="es-CO"/>
              </w:rPr>
            </w:pPr>
            <w:r>
              <w:rPr>
                <w:lang w:val="es-CO"/>
              </w:rPr>
              <w:t>Juegos al exterior</w:t>
            </w:r>
          </w:p>
        </w:tc>
        <w:tc>
          <w:tcPr>
            <w:tcW w:w="2195" w:type="dxa"/>
          </w:tcPr>
          <w:p w:rsidR="00214757" w:rsidRDefault="00214757" w:rsidP="00214757">
            <w:pPr>
              <w:rPr>
                <w:lang w:val="es-CO"/>
              </w:rPr>
            </w:pPr>
            <w:r>
              <w:rPr>
                <w:lang w:val="es-CO"/>
              </w:rPr>
              <w:t>Fernando</w:t>
            </w:r>
          </w:p>
          <w:p w:rsidR="00214757" w:rsidRDefault="00214757" w:rsidP="00214757">
            <w:pPr>
              <w:rPr>
                <w:lang w:val="es-CO"/>
              </w:rPr>
            </w:pPr>
            <w:r>
              <w:rPr>
                <w:lang w:val="es-CO"/>
              </w:rPr>
              <w:t>Diana</w:t>
            </w:r>
          </w:p>
          <w:p w:rsidR="00214757" w:rsidRDefault="00214757" w:rsidP="00214757">
            <w:pPr>
              <w:rPr>
                <w:lang w:val="es-CO"/>
              </w:rPr>
            </w:pPr>
            <w:r>
              <w:rPr>
                <w:lang w:val="es-CO"/>
              </w:rPr>
              <w:t>1 pareja de titulares</w:t>
            </w:r>
          </w:p>
        </w:tc>
        <w:tc>
          <w:tcPr>
            <w:tcW w:w="2195" w:type="dxa"/>
          </w:tcPr>
          <w:p w:rsidR="00214757" w:rsidRDefault="00214757" w:rsidP="00214757">
            <w:pPr>
              <w:rPr>
                <w:lang w:val="es-CO"/>
              </w:rPr>
            </w:pPr>
            <w:r>
              <w:rPr>
                <w:lang w:val="es-CO"/>
              </w:rPr>
              <w:t>Aida Cecilia</w:t>
            </w:r>
            <w:r>
              <w:rPr>
                <w:lang w:val="es-CO"/>
              </w:rPr>
              <w:t xml:space="preserve"> </w:t>
            </w:r>
          </w:p>
          <w:p w:rsidR="00214757" w:rsidRDefault="00214757" w:rsidP="00214757">
            <w:pPr>
              <w:rPr>
                <w:lang w:val="es-CO"/>
              </w:rPr>
            </w:pPr>
            <w:r>
              <w:rPr>
                <w:lang w:val="es-CO"/>
              </w:rPr>
              <w:t>3</w:t>
            </w:r>
            <w:r>
              <w:rPr>
                <w:lang w:val="es-CO"/>
              </w:rPr>
              <w:t xml:space="preserve"> p</w:t>
            </w:r>
            <w:r>
              <w:rPr>
                <w:lang w:val="es-CO"/>
              </w:rPr>
              <w:t>a</w:t>
            </w:r>
            <w:r>
              <w:rPr>
                <w:lang w:val="es-CO"/>
              </w:rPr>
              <w:t>rejas de titulares</w:t>
            </w:r>
          </w:p>
        </w:tc>
        <w:tc>
          <w:tcPr>
            <w:tcW w:w="2195" w:type="dxa"/>
          </w:tcPr>
          <w:p w:rsidR="00214757" w:rsidRDefault="00214757" w:rsidP="00214757">
            <w:pPr>
              <w:rPr>
                <w:lang w:val="es-CO"/>
              </w:rPr>
            </w:pPr>
            <w:r>
              <w:rPr>
                <w:lang w:val="es-CO"/>
              </w:rPr>
              <w:t>William</w:t>
            </w:r>
          </w:p>
          <w:p w:rsidR="00214757" w:rsidRDefault="00214757" w:rsidP="00214757">
            <w:pPr>
              <w:rPr>
                <w:lang w:val="es-CO"/>
              </w:rPr>
            </w:pPr>
            <w:r>
              <w:rPr>
                <w:lang w:val="es-CO"/>
              </w:rPr>
              <w:t>Wilson</w:t>
            </w:r>
          </w:p>
          <w:p w:rsidR="00214757" w:rsidRDefault="00214757" w:rsidP="00214757">
            <w:pPr>
              <w:rPr>
                <w:lang w:val="es-CO"/>
              </w:rPr>
            </w:pPr>
            <w:r>
              <w:rPr>
                <w:lang w:val="es-CO"/>
              </w:rPr>
              <w:t>Acompañados por todos los titulares y Ángela</w:t>
            </w:r>
          </w:p>
        </w:tc>
      </w:tr>
    </w:tbl>
    <w:p w:rsidR="00214757" w:rsidRPr="00214757" w:rsidRDefault="00214757" w:rsidP="00214757">
      <w:pPr>
        <w:rPr>
          <w:lang w:val="es-CO"/>
        </w:rPr>
      </w:pPr>
    </w:p>
    <w:p w:rsidR="008E570B" w:rsidRDefault="008E570B" w:rsidP="008E570B">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Fotos del anuario</w:t>
      </w:r>
    </w:p>
    <w:p w:rsidR="008E570B" w:rsidRDefault="008E570B" w:rsidP="008E570B">
      <w:pPr>
        <w:pStyle w:val="ListParagraph"/>
        <w:numPr>
          <w:ilvl w:val="0"/>
          <w:numId w:val="28"/>
        </w:numPr>
        <w:rPr>
          <w:lang w:val="es-CO"/>
        </w:rPr>
      </w:pPr>
      <w:r>
        <w:rPr>
          <w:lang w:val="es-CO"/>
        </w:rPr>
        <w:t xml:space="preserve">La temática del anuario es el mundial de fútbol. Las páginas que inician cada sección serán relacionadas con el fútbol y/o con Brasil. </w:t>
      </w:r>
    </w:p>
    <w:p w:rsidR="008E570B" w:rsidRDefault="008E570B" w:rsidP="008E570B">
      <w:pPr>
        <w:pStyle w:val="ListParagraph"/>
        <w:numPr>
          <w:ilvl w:val="0"/>
          <w:numId w:val="28"/>
        </w:numPr>
        <w:rPr>
          <w:lang w:val="es-CO"/>
        </w:rPr>
      </w:pPr>
      <w:r>
        <w:rPr>
          <w:lang w:val="es-CO"/>
        </w:rPr>
        <w:t xml:space="preserve">Las fotos que tomemos para el anuario deben seguir esta temática en cuanto a la vestimenta, </w:t>
      </w:r>
      <w:r w:rsidR="00B518BE">
        <w:rPr>
          <w:lang w:val="es-CO"/>
        </w:rPr>
        <w:t>utilería y el lugar en que se toman.</w:t>
      </w:r>
    </w:p>
    <w:p w:rsidR="00B518BE" w:rsidRDefault="00B518BE" w:rsidP="008E570B">
      <w:pPr>
        <w:pStyle w:val="ListParagraph"/>
        <w:numPr>
          <w:ilvl w:val="0"/>
          <w:numId w:val="28"/>
        </w:numPr>
        <w:rPr>
          <w:lang w:val="es-CO"/>
        </w:rPr>
      </w:pPr>
      <w:r>
        <w:rPr>
          <w:lang w:val="es-CO"/>
        </w:rPr>
        <w:lastRenderedPageBreak/>
        <w:t>Las fotos de los niños se tomarán con el uniforme de casas, usando balones de fútbol (que los niños que tengan el balón oficial del mundial lo traigan), las porterías, la cancha, las graderías de la cancha grande de fútbol.</w:t>
      </w:r>
    </w:p>
    <w:p w:rsidR="00B518BE" w:rsidRDefault="00B518BE" w:rsidP="008E570B">
      <w:pPr>
        <w:pStyle w:val="ListParagraph"/>
        <w:numPr>
          <w:ilvl w:val="0"/>
          <w:numId w:val="28"/>
        </w:numPr>
        <w:rPr>
          <w:lang w:val="es-CO"/>
        </w:rPr>
      </w:pPr>
      <w:r>
        <w:rPr>
          <w:lang w:val="es-CO"/>
        </w:rPr>
        <w:t xml:space="preserve">Los niños deben ser agrupados en </w:t>
      </w:r>
      <w:r w:rsidRPr="00B518BE">
        <w:rPr>
          <w:b/>
          <w:lang w:val="es-CO"/>
        </w:rPr>
        <w:t>cuatro grupos</w:t>
      </w:r>
      <w:r>
        <w:rPr>
          <w:lang w:val="es-CO"/>
        </w:rPr>
        <w:t xml:space="preserve"> por salón para tomar las fotos, </w:t>
      </w:r>
      <w:r w:rsidRPr="00B518BE">
        <w:rPr>
          <w:b/>
          <w:lang w:val="es-CO"/>
        </w:rPr>
        <w:t>mezclando</w:t>
      </w:r>
      <w:r>
        <w:rPr>
          <w:lang w:val="es-CO"/>
        </w:rPr>
        <w:t xml:space="preserve"> las casas.</w:t>
      </w:r>
    </w:p>
    <w:p w:rsidR="00B518BE" w:rsidRDefault="00B518BE" w:rsidP="008E570B">
      <w:pPr>
        <w:pStyle w:val="ListParagraph"/>
        <w:numPr>
          <w:ilvl w:val="0"/>
          <w:numId w:val="28"/>
        </w:numPr>
        <w:rPr>
          <w:lang w:val="es-CO"/>
        </w:rPr>
      </w:pPr>
      <w:r>
        <w:rPr>
          <w:lang w:val="es-CO"/>
        </w:rPr>
        <w:t>El mismo día que se tomen las 4 fotos por salón, se tomará una foto de cada clase</w:t>
      </w:r>
      <w:r w:rsidR="00043A24">
        <w:rPr>
          <w:lang w:val="es-CO"/>
        </w:rPr>
        <w:t>, los niños organizados por casas</w:t>
      </w:r>
      <w:r>
        <w:rPr>
          <w:lang w:val="es-CO"/>
        </w:rPr>
        <w:t>.</w:t>
      </w:r>
    </w:p>
    <w:p w:rsidR="00B518BE" w:rsidRDefault="00B518BE" w:rsidP="008E570B">
      <w:pPr>
        <w:pStyle w:val="ListParagraph"/>
        <w:numPr>
          <w:ilvl w:val="0"/>
          <w:numId w:val="28"/>
        </w:numPr>
        <w:rPr>
          <w:lang w:val="es-CO"/>
        </w:rPr>
      </w:pPr>
      <w:r>
        <w:rPr>
          <w:lang w:val="es-CO"/>
        </w:rPr>
        <w:t>Fechas:</w:t>
      </w:r>
    </w:p>
    <w:p w:rsidR="00F13153" w:rsidRDefault="00F13153" w:rsidP="00F13153">
      <w:pPr>
        <w:rPr>
          <w:lang w:val="es-CO"/>
        </w:rPr>
      </w:pPr>
    </w:p>
    <w:p w:rsidR="00F13153" w:rsidRDefault="00F13153" w:rsidP="00F131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Tecnología nueva</w:t>
      </w:r>
    </w:p>
    <w:p w:rsidR="00F13153" w:rsidRDefault="00F13153" w:rsidP="00F13153">
      <w:pPr>
        <w:pStyle w:val="ListParagraph"/>
        <w:numPr>
          <w:ilvl w:val="0"/>
          <w:numId w:val="28"/>
        </w:numPr>
        <w:rPr>
          <w:lang w:val="es-CO"/>
        </w:rPr>
      </w:pPr>
      <w:r>
        <w:rPr>
          <w:lang w:val="es-CO"/>
        </w:rPr>
        <w:t xml:space="preserve">Debemos llevar un registro del uso que se está dando a los </w:t>
      </w:r>
      <w:proofErr w:type="spellStart"/>
      <w:r>
        <w:rPr>
          <w:lang w:val="es-CO"/>
        </w:rPr>
        <w:t>iPads</w:t>
      </w:r>
      <w:proofErr w:type="spellEnd"/>
      <w:r>
        <w:rPr>
          <w:lang w:val="es-CO"/>
        </w:rPr>
        <w:t>, Apple TV y al tablero interactivo, con una reflexión acerca de la utilidad de éstos en cada actividad en la que se usaron.</w:t>
      </w:r>
    </w:p>
    <w:p w:rsidR="00F13153" w:rsidRDefault="00F13153" w:rsidP="00F13153">
      <w:pPr>
        <w:pStyle w:val="ListParagraph"/>
        <w:numPr>
          <w:ilvl w:val="0"/>
          <w:numId w:val="28"/>
        </w:numPr>
        <w:rPr>
          <w:lang w:val="es-CO"/>
        </w:rPr>
      </w:pPr>
      <w:r>
        <w:rPr>
          <w:lang w:val="es-CO"/>
        </w:rPr>
        <w:t>El lunes 10 de marzo hay que entregar este informe a Rectoría.</w:t>
      </w:r>
    </w:p>
    <w:p w:rsidR="002728A6" w:rsidRDefault="00F747DC" w:rsidP="002728A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Capacitación</w:t>
      </w:r>
      <w:r w:rsidR="002728A6">
        <w:rPr>
          <w:color w:val="4F6228" w:themeColor="accent3" w:themeShade="80"/>
          <w:sz w:val="28"/>
          <w:szCs w:val="28"/>
          <w:lang w:val="es-CO"/>
        </w:rPr>
        <w:t xml:space="preserve"> lunes 17 de febrero</w:t>
      </w:r>
    </w:p>
    <w:p w:rsidR="002728A6" w:rsidRDefault="002728A6" w:rsidP="002728A6">
      <w:pPr>
        <w:pStyle w:val="ListParagraph"/>
        <w:numPr>
          <w:ilvl w:val="0"/>
          <w:numId w:val="29"/>
        </w:numPr>
        <w:rPr>
          <w:lang w:val="es-CO"/>
        </w:rPr>
      </w:pPr>
      <w:r>
        <w:rPr>
          <w:lang w:val="es-CO"/>
        </w:rPr>
        <w:t>Los especialistas deben llevar una de sus unidades disciplinares – la que quieran revisar - a la capacitación del lunes con la coordinadora de Prekinder Flor Herrera.</w:t>
      </w:r>
    </w:p>
    <w:p w:rsidR="00F13153" w:rsidRPr="002728A6" w:rsidRDefault="002728A6" w:rsidP="002728A6">
      <w:pPr>
        <w:pStyle w:val="ListParagraph"/>
        <w:numPr>
          <w:ilvl w:val="0"/>
          <w:numId w:val="29"/>
        </w:numPr>
      </w:pPr>
      <w:r w:rsidRPr="002728A6">
        <w:rPr>
          <w:color w:val="FF0000"/>
        </w:rPr>
        <w:t xml:space="preserve">Claudia: Tell this to the Primary specialists </w:t>
      </w:r>
    </w:p>
    <w:p w:rsidR="002728A6" w:rsidRDefault="00F747DC" w:rsidP="002728A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PIGRE</w:t>
      </w:r>
    </w:p>
    <w:p w:rsidR="008E570B" w:rsidRPr="002728A6" w:rsidRDefault="00F747DC" w:rsidP="002728A6">
      <w:pPr>
        <w:pStyle w:val="ListParagraph"/>
        <w:numPr>
          <w:ilvl w:val="0"/>
          <w:numId w:val="30"/>
        </w:numPr>
        <w:rPr>
          <w:lang w:val="es-CO"/>
        </w:rPr>
      </w:pPr>
      <w:r>
        <w:rPr>
          <w:lang w:val="es-CO"/>
        </w:rPr>
        <w:t xml:space="preserve">El lunes 24 de febrero habrá una capacitación de </w:t>
      </w:r>
      <w:r w:rsidR="006C3B57">
        <w:rPr>
          <w:lang w:val="es-CO"/>
        </w:rPr>
        <w:t xml:space="preserve">PIGRE que es un requerimiento institucional, de 2:00 a 4:00 </w:t>
      </w:r>
      <w:proofErr w:type="gramStart"/>
      <w:r w:rsidR="006C3B57">
        <w:rPr>
          <w:lang w:val="es-CO"/>
        </w:rPr>
        <w:t>p.m..</w:t>
      </w:r>
      <w:proofErr w:type="gramEnd"/>
      <w:r w:rsidR="006C3B57">
        <w:rPr>
          <w:lang w:val="es-CO"/>
        </w:rPr>
        <w:t xml:space="preserve"> </w:t>
      </w:r>
      <w:bookmarkStart w:id="0" w:name="_GoBack"/>
      <w:bookmarkEnd w:id="0"/>
    </w:p>
    <w:sectPr w:rsidR="008E570B" w:rsidRPr="002728A6"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270A"/>
    <w:multiLevelType w:val="hybridMultilevel"/>
    <w:tmpl w:val="F404E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F426925"/>
    <w:multiLevelType w:val="hybridMultilevel"/>
    <w:tmpl w:val="DCECEC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F65185A"/>
    <w:multiLevelType w:val="hybridMultilevel"/>
    <w:tmpl w:val="BE8817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46C6AD4"/>
    <w:multiLevelType w:val="hybridMultilevel"/>
    <w:tmpl w:val="5EC07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7EB147E"/>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BE017E"/>
    <w:multiLevelType w:val="hybridMultilevel"/>
    <w:tmpl w:val="DF66E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0A73737"/>
    <w:multiLevelType w:val="hybridMultilevel"/>
    <w:tmpl w:val="DDB89E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9DC6F20"/>
    <w:multiLevelType w:val="hybridMultilevel"/>
    <w:tmpl w:val="FCCA53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60860FF"/>
    <w:multiLevelType w:val="hybridMultilevel"/>
    <w:tmpl w:val="C8DAEE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22F0C2A"/>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B50DEF"/>
    <w:multiLevelType w:val="hybridMultilevel"/>
    <w:tmpl w:val="8FBA76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3FA5920"/>
    <w:multiLevelType w:val="hybridMultilevel"/>
    <w:tmpl w:val="BBE0F2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4E23CA3"/>
    <w:multiLevelType w:val="hybridMultilevel"/>
    <w:tmpl w:val="B5146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7743ED5"/>
    <w:multiLevelType w:val="hybridMultilevel"/>
    <w:tmpl w:val="78CA59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A3F7C2C"/>
    <w:multiLevelType w:val="hybridMultilevel"/>
    <w:tmpl w:val="ED825D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E727AA2"/>
    <w:multiLevelType w:val="multilevel"/>
    <w:tmpl w:val="EF1A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65604B"/>
    <w:multiLevelType w:val="multilevel"/>
    <w:tmpl w:val="CCB2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2F74F40"/>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C75B38"/>
    <w:multiLevelType w:val="hybridMultilevel"/>
    <w:tmpl w:val="69CE7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9091986"/>
    <w:multiLevelType w:val="hybridMultilevel"/>
    <w:tmpl w:val="E5BC1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E926A09"/>
    <w:multiLevelType w:val="hybridMultilevel"/>
    <w:tmpl w:val="5112B1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10"/>
  </w:num>
  <w:num w:numId="4">
    <w:abstractNumId w:val="15"/>
  </w:num>
  <w:num w:numId="5">
    <w:abstractNumId w:val="28"/>
  </w:num>
  <w:num w:numId="6">
    <w:abstractNumId w:val="27"/>
  </w:num>
  <w:num w:numId="7">
    <w:abstractNumId w:val="2"/>
  </w:num>
  <w:num w:numId="8">
    <w:abstractNumId w:val="17"/>
  </w:num>
  <w:num w:numId="9">
    <w:abstractNumId w:val="14"/>
  </w:num>
  <w:num w:numId="10">
    <w:abstractNumId w:val="12"/>
  </w:num>
  <w:num w:numId="11">
    <w:abstractNumId w:val="29"/>
  </w:num>
  <w:num w:numId="12">
    <w:abstractNumId w:val="5"/>
  </w:num>
  <w:num w:numId="13">
    <w:abstractNumId w:val="22"/>
  </w:num>
  <w:num w:numId="14">
    <w:abstractNumId w:val="19"/>
  </w:num>
  <w:num w:numId="15">
    <w:abstractNumId w:val="9"/>
  </w:num>
  <w:num w:numId="16">
    <w:abstractNumId w:val="0"/>
  </w:num>
  <w:num w:numId="17">
    <w:abstractNumId w:val="26"/>
  </w:num>
  <w:num w:numId="18">
    <w:abstractNumId w:val="18"/>
  </w:num>
  <w:num w:numId="19">
    <w:abstractNumId w:val="20"/>
  </w:num>
  <w:num w:numId="20">
    <w:abstractNumId w:val="4"/>
  </w:num>
  <w:num w:numId="21">
    <w:abstractNumId w:val="13"/>
  </w:num>
  <w:num w:numId="22">
    <w:abstractNumId w:val="21"/>
  </w:num>
  <w:num w:numId="23">
    <w:abstractNumId w:val="6"/>
  </w:num>
  <w:num w:numId="24">
    <w:abstractNumId w:val="24"/>
  </w:num>
  <w:num w:numId="25">
    <w:abstractNumId w:val="25"/>
  </w:num>
  <w:num w:numId="26">
    <w:abstractNumId w:val="11"/>
  </w:num>
  <w:num w:numId="27">
    <w:abstractNumId w:val="7"/>
  </w:num>
  <w:num w:numId="28">
    <w:abstractNumId w:val="16"/>
  </w:num>
  <w:num w:numId="29">
    <w:abstractNumId w:val="3"/>
  </w:num>
  <w:num w:numId="3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31EAE"/>
    <w:rsid w:val="00032F4C"/>
    <w:rsid w:val="00036F33"/>
    <w:rsid w:val="00043A24"/>
    <w:rsid w:val="00043EC3"/>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07D0"/>
    <w:rsid w:val="000C2CDA"/>
    <w:rsid w:val="000E7716"/>
    <w:rsid w:val="000E77FA"/>
    <w:rsid w:val="001008DB"/>
    <w:rsid w:val="00101F04"/>
    <w:rsid w:val="00102987"/>
    <w:rsid w:val="001071B3"/>
    <w:rsid w:val="00110122"/>
    <w:rsid w:val="00110993"/>
    <w:rsid w:val="00113482"/>
    <w:rsid w:val="00115DE4"/>
    <w:rsid w:val="00117EB3"/>
    <w:rsid w:val="00120152"/>
    <w:rsid w:val="0012068F"/>
    <w:rsid w:val="0012188C"/>
    <w:rsid w:val="00122FBE"/>
    <w:rsid w:val="001247D0"/>
    <w:rsid w:val="00124A5C"/>
    <w:rsid w:val="00125A2A"/>
    <w:rsid w:val="00140F57"/>
    <w:rsid w:val="00154F51"/>
    <w:rsid w:val="00156043"/>
    <w:rsid w:val="001632F1"/>
    <w:rsid w:val="00174DA2"/>
    <w:rsid w:val="00174E0F"/>
    <w:rsid w:val="00174E9E"/>
    <w:rsid w:val="0017652F"/>
    <w:rsid w:val="00180707"/>
    <w:rsid w:val="00182A97"/>
    <w:rsid w:val="00183DA1"/>
    <w:rsid w:val="001857E7"/>
    <w:rsid w:val="00185CF0"/>
    <w:rsid w:val="00191DF4"/>
    <w:rsid w:val="00193704"/>
    <w:rsid w:val="001A32C3"/>
    <w:rsid w:val="001A4916"/>
    <w:rsid w:val="001B18EF"/>
    <w:rsid w:val="001C1D80"/>
    <w:rsid w:val="001C5A93"/>
    <w:rsid w:val="001D3971"/>
    <w:rsid w:val="001E1318"/>
    <w:rsid w:val="001E15B1"/>
    <w:rsid w:val="001E320A"/>
    <w:rsid w:val="001F754C"/>
    <w:rsid w:val="002102E9"/>
    <w:rsid w:val="00212624"/>
    <w:rsid w:val="00214757"/>
    <w:rsid w:val="00216544"/>
    <w:rsid w:val="00217315"/>
    <w:rsid w:val="00227456"/>
    <w:rsid w:val="00231ADC"/>
    <w:rsid w:val="0024023E"/>
    <w:rsid w:val="00246EDE"/>
    <w:rsid w:val="00250067"/>
    <w:rsid w:val="00252B41"/>
    <w:rsid w:val="002630D7"/>
    <w:rsid w:val="00265178"/>
    <w:rsid w:val="0027144A"/>
    <w:rsid w:val="002728A6"/>
    <w:rsid w:val="00272E7E"/>
    <w:rsid w:val="00274998"/>
    <w:rsid w:val="00282E08"/>
    <w:rsid w:val="00282EC0"/>
    <w:rsid w:val="002852FC"/>
    <w:rsid w:val="002859AF"/>
    <w:rsid w:val="00285C8D"/>
    <w:rsid w:val="00286DDB"/>
    <w:rsid w:val="0029199A"/>
    <w:rsid w:val="002A3FCC"/>
    <w:rsid w:val="002B1670"/>
    <w:rsid w:val="002B1959"/>
    <w:rsid w:val="002B3094"/>
    <w:rsid w:val="002B6568"/>
    <w:rsid w:val="002B6E4B"/>
    <w:rsid w:val="002B7DE2"/>
    <w:rsid w:val="002C3D7C"/>
    <w:rsid w:val="002C5102"/>
    <w:rsid w:val="002C5DF5"/>
    <w:rsid w:val="002C6FA1"/>
    <w:rsid w:val="002D2B6B"/>
    <w:rsid w:val="002D585E"/>
    <w:rsid w:val="002D5AF1"/>
    <w:rsid w:val="002D5E39"/>
    <w:rsid w:val="002E0653"/>
    <w:rsid w:val="002E20E2"/>
    <w:rsid w:val="002E4894"/>
    <w:rsid w:val="002E5A3F"/>
    <w:rsid w:val="002F0AFA"/>
    <w:rsid w:val="002F3A95"/>
    <w:rsid w:val="002F6386"/>
    <w:rsid w:val="002F7996"/>
    <w:rsid w:val="00310152"/>
    <w:rsid w:val="00316E00"/>
    <w:rsid w:val="0032648C"/>
    <w:rsid w:val="00331800"/>
    <w:rsid w:val="003326A1"/>
    <w:rsid w:val="003359DF"/>
    <w:rsid w:val="003424A6"/>
    <w:rsid w:val="00342B92"/>
    <w:rsid w:val="00342BBB"/>
    <w:rsid w:val="0034478A"/>
    <w:rsid w:val="00346928"/>
    <w:rsid w:val="0035054B"/>
    <w:rsid w:val="0035118F"/>
    <w:rsid w:val="00353053"/>
    <w:rsid w:val="0035505A"/>
    <w:rsid w:val="003578B1"/>
    <w:rsid w:val="00361B06"/>
    <w:rsid w:val="00365DB2"/>
    <w:rsid w:val="00370AA7"/>
    <w:rsid w:val="003721A8"/>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65BD"/>
    <w:rsid w:val="00410CA0"/>
    <w:rsid w:val="00411546"/>
    <w:rsid w:val="00412844"/>
    <w:rsid w:val="00412BA9"/>
    <w:rsid w:val="00414D93"/>
    <w:rsid w:val="004215D7"/>
    <w:rsid w:val="004246B3"/>
    <w:rsid w:val="004316BE"/>
    <w:rsid w:val="00432371"/>
    <w:rsid w:val="004368D6"/>
    <w:rsid w:val="00440344"/>
    <w:rsid w:val="0044536F"/>
    <w:rsid w:val="00456E32"/>
    <w:rsid w:val="004578EB"/>
    <w:rsid w:val="0046370E"/>
    <w:rsid w:val="004667B2"/>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E4888"/>
    <w:rsid w:val="004F000A"/>
    <w:rsid w:val="004F1515"/>
    <w:rsid w:val="00500B68"/>
    <w:rsid w:val="00502695"/>
    <w:rsid w:val="0050467D"/>
    <w:rsid w:val="0051497E"/>
    <w:rsid w:val="00521D8A"/>
    <w:rsid w:val="00531531"/>
    <w:rsid w:val="005430A2"/>
    <w:rsid w:val="00543C97"/>
    <w:rsid w:val="00546FBC"/>
    <w:rsid w:val="00547972"/>
    <w:rsid w:val="00550FA5"/>
    <w:rsid w:val="00554156"/>
    <w:rsid w:val="00560F5F"/>
    <w:rsid w:val="00563645"/>
    <w:rsid w:val="00564D2A"/>
    <w:rsid w:val="005662ED"/>
    <w:rsid w:val="005669E2"/>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869"/>
    <w:rsid w:val="00602CB7"/>
    <w:rsid w:val="00605173"/>
    <w:rsid w:val="00606EEC"/>
    <w:rsid w:val="00606F9A"/>
    <w:rsid w:val="00611487"/>
    <w:rsid w:val="00615E5A"/>
    <w:rsid w:val="00617534"/>
    <w:rsid w:val="00621F90"/>
    <w:rsid w:val="00622831"/>
    <w:rsid w:val="00622A9B"/>
    <w:rsid w:val="00627CAA"/>
    <w:rsid w:val="00630880"/>
    <w:rsid w:val="00634287"/>
    <w:rsid w:val="006418D1"/>
    <w:rsid w:val="00641A4F"/>
    <w:rsid w:val="00642938"/>
    <w:rsid w:val="006453A3"/>
    <w:rsid w:val="00666E32"/>
    <w:rsid w:val="00667C65"/>
    <w:rsid w:val="0067347F"/>
    <w:rsid w:val="0068029D"/>
    <w:rsid w:val="00683AE3"/>
    <w:rsid w:val="00696B1C"/>
    <w:rsid w:val="006A6301"/>
    <w:rsid w:val="006B22D9"/>
    <w:rsid w:val="006B63D0"/>
    <w:rsid w:val="006C098A"/>
    <w:rsid w:val="006C0E0A"/>
    <w:rsid w:val="006C3B57"/>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4CC4"/>
    <w:rsid w:val="00735531"/>
    <w:rsid w:val="00735D91"/>
    <w:rsid w:val="0073746E"/>
    <w:rsid w:val="007376F1"/>
    <w:rsid w:val="007479A6"/>
    <w:rsid w:val="0075608D"/>
    <w:rsid w:val="0076038E"/>
    <w:rsid w:val="007657AE"/>
    <w:rsid w:val="00765C86"/>
    <w:rsid w:val="00767D7C"/>
    <w:rsid w:val="0078012E"/>
    <w:rsid w:val="00780F21"/>
    <w:rsid w:val="00781E23"/>
    <w:rsid w:val="00783752"/>
    <w:rsid w:val="0078411E"/>
    <w:rsid w:val="00785270"/>
    <w:rsid w:val="007866B1"/>
    <w:rsid w:val="007904AC"/>
    <w:rsid w:val="007C4995"/>
    <w:rsid w:val="007C4E29"/>
    <w:rsid w:val="007C5494"/>
    <w:rsid w:val="007D270A"/>
    <w:rsid w:val="007D4BBA"/>
    <w:rsid w:val="007D6D44"/>
    <w:rsid w:val="007E0341"/>
    <w:rsid w:val="007E7C32"/>
    <w:rsid w:val="007E7D2D"/>
    <w:rsid w:val="007E7F3B"/>
    <w:rsid w:val="007F0F57"/>
    <w:rsid w:val="007F2111"/>
    <w:rsid w:val="007F224A"/>
    <w:rsid w:val="007F2D54"/>
    <w:rsid w:val="007F4BAF"/>
    <w:rsid w:val="007F4BB1"/>
    <w:rsid w:val="008010D6"/>
    <w:rsid w:val="008027BD"/>
    <w:rsid w:val="00803508"/>
    <w:rsid w:val="00804B54"/>
    <w:rsid w:val="00804F2C"/>
    <w:rsid w:val="0080609A"/>
    <w:rsid w:val="008069AE"/>
    <w:rsid w:val="008069B0"/>
    <w:rsid w:val="008076C3"/>
    <w:rsid w:val="00810747"/>
    <w:rsid w:val="00825585"/>
    <w:rsid w:val="00826B76"/>
    <w:rsid w:val="00827E93"/>
    <w:rsid w:val="008342E7"/>
    <w:rsid w:val="00835455"/>
    <w:rsid w:val="008371E9"/>
    <w:rsid w:val="00840D6C"/>
    <w:rsid w:val="00842B55"/>
    <w:rsid w:val="008467F9"/>
    <w:rsid w:val="00846F2B"/>
    <w:rsid w:val="00852893"/>
    <w:rsid w:val="00853F3A"/>
    <w:rsid w:val="00864418"/>
    <w:rsid w:val="00865806"/>
    <w:rsid w:val="0086675E"/>
    <w:rsid w:val="00866992"/>
    <w:rsid w:val="00867E49"/>
    <w:rsid w:val="008704EA"/>
    <w:rsid w:val="008723BB"/>
    <w:rsid w:val="0087411A"/>
    <w:rsid w:val="0087487F"/>
    <w:rsid w:val="008807CE"/>
    <w:rsid w:val="008831F0"/>
    <w:rsid w:val="0088373A"/>
    <w:rsid w:val="00885B17"/>
    <w:rsid w:val="0088650C"/>
    <w:rsid w:val="00893CB9"/>
    <w:rsid w:val="008A56F4"/>
    <w:rsid w:val="008A6C20"/>
    <w:rsid w:val="008A74D7"/>
    <w:rsid w:val="008B0653"/>
    <w:rsid w:val="008B25D9"/>
    <w:rsid w:val="008C09B3"/>
    <w:rsid w:val="008C0C8C"/>
    <w:rsid w:val="008D0FB2"/>
    <w:rsid w:val="008D2803"/>
    <w:rsid w:val="008D61A1"/>
    <w:rsid w:val="008E570B"/>
    <w:rsid w:val="008F136E"/>
    <w:rsid w:val="008F17EB"/>
    <w:rsid w:val="008F4DED"/>
    <w:rsid w:val="008F6314"/>
    <w:rsid w:val="009015FC"/>
    <w:rsid w:val="009039F5"/>
    <w:rsid w:val="00910298"/>
    <w:rsid w:val="00910553"/>
    <w:rsid w:val="009304D2"/>
    <w:rsid w:val="0093267B"/>
    <w:rsid w:val="00934BC0"/>
    <w:rsid w:val="0094024A"/>
    <w:rsid w:val="00941F96"/>
    <w:rsid w:val="00945ACC"/>
    <w:rsid w:val="009548BE"/>
    <w:rsid w:val="00954A7D"/>
    <w:rsid w:val="00961AB6"/>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E0741"/>
    <w:rsid w:val="009E6E45"/>
    <w:rsid w:val="009F373C"/>
    <w:rsid w:val="009F4CBC"/>
    <w:rsid w:val="00A021A4"/>
    <w:rsid w:val="00A0230E"/>
    <w:rsid w:val="00A02CBA"/>
    <w:rsid w:val="00A060E2"/>
    <w:rsid w:val="00A07045"/>
    <w:rsid w:val="00A10E7C"/>
    <w:rsid w:val="00A11B91"/>
    <w:rsid w:val="00A22982"/>
    <w:rsid w:val="00A3249A"/>
    <w:rsid w:val="00A35A10"/>
    <w:rsid w:val="00A36E25"/>
    <w:rsid w:val="00A3797F"/>
    <w:rsid w:val="00A4117A"/>
    <w:rsid w:val="00A41A2F"/>
    <w:rsid w:val="00A439BB"/>
    <w:rsid w:val="00A526EE"/>
    <w:rsid w:val="00A54D42"/>
    <w:rsid w:val="00A636C6"/>
    <w:rsid w:val="00A73048"/>
    <w:rsid w:val="00A74939"/>
    <w:rsid w:val="00A76B5B"/>
    <w:rsid w:val="00A84269"/>
    <w:rsid w:val="00A9257F"/>
    <w:rsid w:val="00AA3DC3"/>
    <w:rsid w:val="00AA41DE"/>
    <w:rsid w:val="00AB5D48"/>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18BE"/>
    <w:rsid w:val="00B5678B"/>
    <w:rsid w:val="00B569EC"/>
    <w:rsid w:val="00B60CAC"/>
    <w:rsid w:val="00B743E9"/>
    <w:rsid w:val="00B761DA"/>
    <w:rsid w:val="00B77378"/>
    <w:rsid w:val="00B8216F"/>
    <w:rsid w:val="00B8575E"/>
    <w:rsid w:val="00B90DE6"/>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4636D"/>
    <w:rsid w:val="00C5570F"/>
    <w:rsid w:val="00C57F76"/>
    <w:rsid w:val="00C6174F"/>
    <w:rsid w:val="00C7497F"/>
    <w:rsid w:val="00C74CEF"/>
    <w:rsid w:val="00C74CFF"/>
    <w:rsid w:val="00C86C1A"/>
    <w:rsid w:val="00C91301"/>
    <w:rsid w:val="00C9406C"/>
    <w:rsid w:val="00C97E93"/>
    <w:rsid w:val="00C97ECE"/>
    <w:rsid w:val="00CA2078"/>
    <w:rsid w:val="00CA3323"/>
    <w:rsid w:val="00CB0022"/>
    <w:rsid w:val="00CB34F8"/>
    <w:rsid w:val="00CB59B2"/>
    <w:rsid w:val="00CB5B7D"/>
    <w:rsid w:val="00CB7FAD"/>
    <w:rsid w:val="00CC0C1E"/>
    <w:rsid w:val="00CC3315"/>
    <w:rsid w:val="00CC605D"/>
    <w:rsid w:val="00CD2EE0"/>
    <w:rsid w:val="00CD3472"/>
    <w:rsid w:val="00CE082C"/>
    <w:rsid w:val="00CE7C1B"/>
    <w:rsid w:val="00D01361"/>
    <w:rsid w:val="00D01C82"/>
    <w:rsid w:val="00D04325"/>
    <w:rsid w:val="00D05EF5"/>
    <w:rsid w:val="00D07C76"/>
    <w:rsid w:val="00D20DC1"/>
    <w:rsid w:val="00D229F3"/>
    <w:rsid w:val="00D23254"/>
    <w:rsid w:val="00D2413D"/>
    <w:rsid w:val="00D265FA"/>
    <w:rsid w:val="00D3437F"/>
    <w:rsid w:val="00D346DC"/>
    <w:rsid w:val="00D35B99"/>
    <w:rsid w:val="00D370B0"/>
    <w:rsid w:val="00D40935"/>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4487"/>
    <w:rsid w:val="00DD5D17"/>
    <w:rsid w:val="00DF0F01"/>
    <w:rsid w:val="00DF436A"/>
    <w:rsid w:val="00DF440E"/>
    <w:rsid w:val="00E0366B"/>
    <w:rsid w:val="00E036EA"/>
    <w:rsid w:val="00E03E7D"/>
    <w:rsid w:val="00E1018B"/>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075B"/>
    <w:rsid w:val="00ED3052"/>
    <w:rsid w:val="00ED5DBD"/>
    <w:rsid w:val="00EE3445"/>
    <w:rsid w:val="00EE37AF"/>
    <w:rsid w:val="00EE4081"/>
    <w:rsid w:val="00EE6926"/>
    <w:rsid w:val="00F040C2"/>
    <w:rsid w:val="00F1205A"/>
    <w:rsid w:val="00F13153"/>
    <w:rsid w:val="00F133DF"/>
    <w:rsid w:val="00F17D3F"/>
    <w:rsid w:val="00F203E9"/>
    <w:rsid w:val="00F217FA"/>
    <w:rsid w:val="00F217FD"/>
    <w:rsid w:val="00F2406F"/>
    <w:rsid w:val="00F24674"/>
    <w:rsid w:val="00F27CCB"/>
    <w:rsid w:val="00F403E6"/>
    <w:rsid w:val="00F468FB"/>
    <w:rsid w:val="00F4747A"/>
    <w:rsid w:val="00F47A47"/>
    <w:rsid w:val="00F53096"/>
    <w:rsid w:val="00F56167"/>
    <w:rsid w:val="00F64BEC"/>
    <w:rsid w:val="00F67C93"/>
    <w:rsid w:val="00F71501"/>
    <w:rsid w:val="00F747DC"/>
    <w:rsid w:val="00F76333"/>
    <w:rsid w:val="00F82920"/>
    <w:rsid w:val="00F86445"/>
    <w:rsid w:val="00F87F2A"/>
    <w:rsid w:val="00F91CE4"/>
    <w:rsid w:val="00F95A4E"/>
    <w:rsid w:val="00F960BC"/>
    <w:rsid w:val="00F96AB5"/>
    <w:rsid w:val="00FA515B"/>
    <w:rsid w:val="00FA5573"/>
    <w:rsid w:val="00FB44BF"/>
    <w:rsid w:val="00FB638A"/>
    <w:rsid w:val="00FC0941"/>
    <w:rsid w:val="00FC6451"/>
    <w:rsid w:val="00FD140C"/>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2728A6"/>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2728A6"/>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22032F5F-8F28-4364-9A82-12013D83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213</TotalTime>
  <Pages>2</Pages>
  <Words>411</Words>
  <Characters>2223</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2014-02-14T17:11:00Z</dcterms:created>
  <dcterms:modified xsi:type="dcterms:W3CDTF">2014-02-14T20:53:00Z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